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76DA88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580" w:lineRule="exact"/>
        <w:ind w:left="0" w:firstLine="0"/>
        <w:jc w:val="center"/>
        <w:textAlignment w:val="auto"/>
        <w:rPr>
          <w:rFonts w:hint="eastAsia" w:eastAsia="方正小标宋简体" w:cstheme="minorBidi"/>
          <w:color w:val="auto"/>
          <w:kern w:val="2"/>
          <w:sz w:val="44"/>
          <w:szCs w:val="44"/>
          <w:lang w:val="en-US" w:eastAsia="zh-CN" w:bidi="ar-SA"/>
        </w:rPr>
      </w:pPr>
      <w:r>
        <w:rPr>
          <w:rFonts w:hint="eastAsia" w:eastAsia="方正小标宋简体" w:asciiTheme="minorHAnsi" w:hAnsiTheme="minorHAnsi" w:cstheme="minorBidi"/>
          <w:color w:val="auto"/>
          <w:kern w:val="2"/>
          <w:sz w:val="44"/>
          <w:szCs w:val="44"/>
          <w:lang w:val="en-US" w:eastAsia="zh-CN" w:bidi="ar-SA"/>
        </w:rPr>
        <w:t>北京佑安爱心家园第三届</w:t>
      </w:r>
      <w:r>
        <w:rPr>
          <w:rFonts w:hint="eastAsia" w:eastAsia="方正小标宋简体" w:cstheme="minorBidi"/>
          <w:color w:val="auto"/>
          <w:kern w:val="2"/>
          <w:sz w:val="44"/>
          <w:szCs w:val="44"/>
          <w:lang w:val="en-US" w:eastAsia="zh-CN" w:bidi="ar-SA"/>
        </w:rPr>
        <w:t>监事</w:t>
      </w:r>
      <w:r>
        <w:rPr>
          <w:rFonts w:hint="eastAsia" w:eastAsia="方正小标宋简体" w:asciiTheme="minorHAnsi" w:hAnsiTheme="minorHAnsi" w:cstheme="minorBidi"/>
          <w:color w:val="auto"/>
          <w:kern w:val="2"/>
          <w:sz w:val="44"/>
          <w:szCs w:val="44"/>
          <w:lang w:val="en-US" w:eastAsia="zh-CN" w:bidi="ar-SA"/>
        </w:rPr>
        <w:t>会</w:t>
      </w:r>
      <w:r>
        <w:rPr>
          <w:rFonts w:hint="eastAsia" w:eastAsia="方正小标宋简体" w:cstheme="minorBidi"/>
          <w:color w:val="auto"/>
          <w:kern w:val="2"/>
          <w:sz w:val="44"/>
          <w:szCs w:val="44"/>
          <w:lang w:val="en-US" w:eastAsia="zh-CN" w:bidi="ar-SA"/>
        </w:rPr>
        <w:t>监事名单</w:t>
      </w:r>
    </w:p>
    <w:p w14:paraId="18119D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宋体" w:eastAsia="仿宋_GB2312" w:cs="Calibri"/>
          <w:kern w:val="2"/>
          <w:sz w:val="32"/>
          <w:szCs w:val="28"/>
          <w:lang w:val="en-US" w:eastAsia="zh-CN" w:bidi="ar-SA"/>
        </w:rPr>
      </w:pPr>
    </w:p>
    <w:p w14:paraId="3DB9A8FA"/>
    <w:tbl>
      <w:tblPr>
        <w:tblStyle w:val="3"/>
        <w:tblW w:w="1280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6"/>
        <w:gridCol w:w="1665"/>
        <w:gridCol w:w="2205"/>
        <w:gridCol w:w="2730"/>
        <w:gridCol w:w="5070"/>
      </w:tblGrid>
      <w:tr w14:paraId="5D4E22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1136" w:type="dxa"/>
            <w:vAlign w:val="center"/>
          </w:tcPr>
          <w:p w14:paraId="0BF2C374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序号</w:t>
            </w:r>
          </w:p>
        </w:tc>
        <w:tc>
          <w:tcPr>
            <w:tcW w:w="1665" w:type="dxa"/>
            <w:vAlign w:val="center"/>
          </w:tcPr>
          <w:p w14:paraId="7EFB6432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姓名</w:t>
            </w:r>
          </w:p>
        </w:tc>
        <w:tc>
          <w:tcPr>
            <w:tcW w:w="2205" w:type="dxa"/>
            <w:vAlign w:val="center"/>
          </w:tcPr>
          <w:p w14:paraId="4455F125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性别</w:t>
            </w:r>
          </w:p>
        </w:tc>
        <w:tc>
          <w:tcPr>
            <w:tcW w:w="2730" w:type="dxa"/>
            <w:vAlign w:val="center"/>
          </w:tcPr>
          <w:p w14:paraId="015850CA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政治面貌</w:t>
            </w:r>
          </w:p>
        </w:tc>
        <w:tc>
          <w:tcPr>
            <w:tcW w:w="5070" w:type="dxa"/>
            <w:vAlign w:val="center"/>
          </w:tcPr>
          <w:p w14:paraId="537EB489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工作单位</w:t>
            </w:r>
          </w:p>
        </w:tc>
      </w:tr>
      <w:tr w14:paraId="6FD8F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1136" w:type="dxa"/>
            <w:vAlign w:val="top"/>
          </w:tcPr>
          <w:p w14:paraId="23C2A1EF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1</w:t>
            </w:r>
          </w:p>
        </w:tc>
        <w:tc>
          <w:tcPr>
            <w:tcW w:w="1665" w:type="dxa"/>
            <w:vAlign w:val="top"/>
          </w:tcPr>
          <w:p w14:paraId="54B4FAF4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张鸣旭</w:t>
            </w:r>
          </w:p>
        </w:tc>
        <w:tc>
          <w:tcPr>
            <w:tcW w:w="2205" w:type="dxa"/>
            <w:vAlign w:val="top"/>
          </w:tcPr>
          <w:p w14:paraId="60D1845F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女</w:t>
            </w:r>
          </w:p>
        </w:tc>
        <w:tc>
          <w:tcPr>
            <w:tcW w:w="2730" w:type="dxa"/>
            <w:vAlign w:val="top"/>
          </w:tcPr>
          <w:p w14:paraId="367207A5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党员</w:t>
            </w:r>
          </w:p>
        </w:tc>
        <w:tc>
          <w:tcPr>
            <w:tcW w:w="5070" w:type="dxa"/>
            <w:vAlign w:val="top"/>
          </w:tcPr>
          <w:p w14:paraId="05C57AAD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北京佑安医院</w:t>
            </w:r>
          </w:p>
        </w:tc>
      </w:tr>
      <w:tr w14:paraId="6558F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1136" w:type="dxa"/>
            <w:vAlign w:val="top"/>
          </w:tcPr>
          <w:p w14:paraId="2EB0941F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2</w:t>
            </w:r>
          </w:p>
        </w:tc>
        <w:tc>
          <w:tcPr>
            <w:tcW w:w="1665" w:type="dxa"/>
            <w:vAlign w:val="top"/>
          </w:tcPr>
          <w:p w14:paraId="15A60A3C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邹怡君</w:t>
            </w:r>
          </w:p>
        </w:tc>
        <w:tc>
          <w:tcPr>
            <w:tcW w:w="2205" w:type="dxa"/>
            <w:vAlign w:val="top"/>
          </w:tcPr>
          <w:p w14:paraId="4D797815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女</w:t>
            </w:r>
          </w:p>
        </w:tc>
        <w:tc>
          <w:tcPr>
            <w:tcW w:w="2730" w:type="dxa"/>
            <w:vAlign w:val="top"/>
          </w:tcPr>
          <w:p w14:paraId="514DEA16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党员</w:t>
            </w:r>
          </w:p>
        </w:tc>
        <w:tc>
          <w:tcPr>
            <w:tcW w:w="5070" w:type="dxa"/>
            <w:vAlign w:val="top"/>
          </w:tcPr>
          <w:p w14:paraId="0E3235EF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北京佑安医院</w:t>
            </w:r>
          </w:p>
        </w:tc>
      </w:tr>
      <w:tr w14:paraId="650442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1136" w:type="dxa"/>
            <w:vAlign w:val="top"/>
          </w:tcPr>
          <w:p w14:paraId="346042CB">
            <w:pPr>
              <w:spacing w:line="560" w:lineRule="exact"/>
              <w:jc w:val="center"/>
              <w:rPr>
                <w:rFonts w:hint="default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3</w:t>
            </w:r>
          </w:p>
        </w:tc>
        <w:tc>
          <w:tcPr>
            <w:tcW w:w="1665" w:type="dxa"/>
            <w:vAlign w:val="top"/>
          </w:tcPr>
          <w:p w14:paraId="3B78D490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刘利锋</w:t>
            </w:r>
          </w:p>
        </w:tc>
        <w:tc>
          <w:tcPr>
            <w:tcW w:w="2205" w:type="dxa"/>
            <w:vAlign w:val="top"/>
          </w:tcPr>
          <w:p w14:paraId="29FE555A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男</w:t>
            </w:r>
          </w:p>
        </w:tc>
        <w:tc>
          <w:tcPr>
            <w:tcW w:w="2730" w:type="dxa"/>
            <w:vAlign w:val="top"/>
          </w:tcPr>
          <w:p w14:paraId="4568E299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党员</w:t>
            </w:r>
          </w:p>
        </w:tc>
        <w:tc>
          <w:tcPr>
            <w:tcW w:w="5070" w:type="dxa"/>
            <w:vAlign w:val="top"/>
          </w:tcPr>
          <w:p w14:paraId="278536B8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北京佑安医院</w:t>
            </w:r>
          </w:p>
        </w:tc>
      </w:tr>
    </w:tbl>
    <w:p w14:paraId="448D27D5">
      <w:bookmarkStart w:id="0" w:name="_GoBack"/>
      <w:bookmarkEnd w:id="0"/>
    </w:p>
    <w:sectPr>
      <w:pgSz w:w="16838" w:h="11906" w:orient="landscape"/>
      <w:pgMar w:top="1587" w:right="2098" w:bottom="1474" w:left="198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38348A"/>
    <w:rsid w:val="15D208D0"/>
    <w:rsid w:val="16E62C0D"/>
    <w:rsid w:val="50A54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74</Words>
  <Characters>74</Characters>
  <Lines>0</Lines>
  <Paragraphs>0</Paragraphs>
  <TotalTime>0</TotalTime>
  <ScaleCrop>false</ScaleCrop>
  <LinksUpToDate>false</LinksUpToDate>
  <CharactersWithSpaces>74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2026-05-31T02:56:00Z</dcterms:created>
  <dc:creator>DELL</dc:creator>
  <cp:lastModifiedBy>涩梅梅</cp:lastModifiedBy>
  <dcterms:modified xsi:type="dcterms:W3CDTF">2026-07-01T06:20:47Z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eyJoZGlkIjoiMTc5MzdiNzM4ZDQ2Y2Q4ZjI3ODJhMDEyYTg0ZDBjYWYiLCJ1c2VySWQiOiIzOTQ2NzAxMDYifQ==</vt:lpwstr>
  </property>
  <property fmtid="{D5CDD505-2E9C-101B-9397-08002B2CF9AE}" pid="4" name="ICV">
    <vt:lpwstr>DFFD2538830B4212A55CF0950628622E_12</vt:lpwstr>
  </property>
</Properties>
</file>